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657C2F3A" w14:textId="77777777" w:rsidR="009B05C9" w:rsidRDefault="009B05C9" w:rsidP="00CF0718">
      <w:pPr>
        <w:pStyle w:val="Title"/>
        <w:spacing w:line="276" w:lineRule="auto"/>
        <w:contextualSpacing w:val="0"/>
        <w:rPr>
          <w:sz w:val="80"/>
          <w:szCs w:val="80"/>
        </w:rPr>
      </w:pPr>
      <w:bookmarkStart w:id="0" w:name="_yddvdixby0ot" w:colFirst="0" w:colLast="0"/>
      <w:bookmarkEnd w:id="0"/>
    </w:p>
    <w:p w14:paraId="682CA181" w14:textId="77777777" w:rsidR="00050C18" w:rsidRDefault="00511836" w:rsidP="00E07F66">
      <w:pPr>
        <w:pStyle w:val="Title"/>
        <w:spacing w:line="276" w:lineRule="auto"/>
        <w:contextualSpacing w:val="0"/>
        <w:jc w:val="center"/>
      </w:pPr>
      <w:r>
        <w:rPr>
          <w:sz w:val="80"/>
          <w:szCs w:val="80"/>
        </w:rPr>
        <w:t>OPPRESSION AND RESISTANCE</w:t>
      </w:r>
    </w:p>
    <w:p w14:paraId="133CBF1D" w14:textId="77777777" w:rsidR="00050C18" w:rsidRDefault="00511836">
      <w:pPr>
        <w:pStyle w:val="Subtitle"/>
        <w:spacing w:line="240" w:lineRule="auto"/>
        <w:contextualSpacing w:val="0"/>
      </w:pPr>
      <w:bookmarkStart w:id="1" w:name="_8taxexqrgz82" w:colFirst="0" w:colLast="0"/>
      <w:bookmarkEnd w:id="1"/>
      <w:r>
        <w:rPr>
          <w:sz w:val="36"/>
          <w:szCs w:val="36"/>
        </w:rPr>
        <w:t>History Graduate Student Association,</w:t>
      </w:r>
    </w:p>
    <w:p w14:paraId="1C7C6892" w14:textId="77777777" w:rsidR="00CF0718" w:rsidRDefault="00511836" w:rsidP="00CF0718">
      <w:pPr>
        <w:spacing w:line="240" w:lineRule="auto"/>
        <w:jc w:val="center"/>
      </w:pPr>
      <w:r>
        <w:t>Florida State University presents</w:t>
      </w:r>
      <w:bookmarkStart w:id="2" w:name="_v6r53x7rmdek" w:colFirst="0" w:colLast="0"/>
      <w:bookmarkEnd w:id="2"/>
    </w:p>
    <w:p w14:paraId="6BC462E2" w14:textId="77777777" w:rsidR="009B05C9" w:rsidRDefault="009B05C9" w:rsidP="00CF0718">
      <w:pPr>
        <w:spacing w:line="240" w:lineRule="auto"/>
        <w:jc w:val="center"/>
      </w:pPr>
    </w:p>
    <w:p w14:paraId="68125AA1" w14:textId="77777777" w:rsidR="009B05C9" w:rsidRDefault="009B05C9" w:rsidP="00CF0718">
      <w:pPr>
        <w:spacing w:line="240" w:lineRule="auto"/>
        <w:jc w:val="center"/>
      </w:pPr>
    </w:p>
    <w:p w14:paraId="232BCD4C" w14:textId="77777777" w:rsidR="00050C18" w:rsidRDefault="00511836" w:rsidP="00CF0718">
      <w:pPr>
        <w:spacing w:line="240" w:lineRule="auto"/>
        <w:jc w:val="center"/>
      </w:pPr>
      <w:r>
        <w:tab/>
      </w:r>
    </w:p>
    <w:p w14:paraId="626FAB48" w14:textId="77777777" w:rsidR="00050C18" w:rsidRDefault="00511836" w:rsidP="009B05C9">
      <w:pPr>
        <w:spacing w:line="240" w:lineRule="auto"/>
        <w:jc w:val="center"/>
      </w:pPr>
      <w:r>
        <w:rPr>
          <w:rFonts w:ascii="Covered By Your Grace" w:eastAsia="Covered By Your Grace" w:hAnsi="Covered By Your Grace" w:cs="Covered By Your Grace"/>
          <w:sz w:val="48"/>
          <w:szCs w:val="48"/>
        </w:rPr>
        <w:t>2</w:t>
      </w:r>
      <w:r w:rsidR="009B05C9">
        <w:rPr>
          <w:rFonts w:ascii="Covered By Your Grace" w:eastAsia="Covered By Your Grace" w:hAnsi="Covered By Your Grace" w:cs="Covered By Your Grace"/>
          <w:sz w:val="48"/>
          <w:szCs w:val="48"/>
        </w:rPr>
        <w:t>017 Southe</w:t>
      </w:r>
      <w:r>
        <w:rPr>
          <w:rFonts w:ascii="Covered By Your Grace" w:eastAsia="Covered By Your Grace" w:hAnsi="Covered By Your Grace" w:cs="Covered By Your Grace"/>
          <w:sz w:val="48"/>
          <w:szCs w:val="48"/>
        </w:rPr>
        <w:t xml:space="preserve">ast Regional </w:t>
      </w:r>
    </w:p>
    <w:p w14:paraId="710ADEB7" w14:textId="77777777" w:rsidR="009B05C9" w:rsidRPr="009B05C9" w:rsidRDefault="00511836" w:rsidP="009B05C9">
      <w:pPr>
        <w:spacing w:line="240" w:lineRule="auto"/>
        <w:jc w:val="center"/>
        <w:rPr>
          <w:rFonts w:ascii="Covered By Your Grace" w:eastAsia="Covered By Your Grace" w:hAnsi="Covered By Your Grace" w:cs="Covered By Your Grace"/>
          <w:sz w:val="48"/>
          <w:szCs w:val="48"/>
        </w:rPr>
      </w:pPr>
      <w:r>
        <w:rPr>
          <w:rFonts w:ascii="Covered By Your Grace" w:eastAsia="Covered By Your Grace" w:hAnsi="Covered By Your Grace" w:cs="Covered By Your Grace"/>
          <w:sz w:val="48"/>
          <w:szCs w:val="48"/>
        </w:rPr>
        <w:t>Graduate Student Conference</w:t>
      </w:r>
    </w:p>
    <w:p w14:paraId="490F1275" w14:textId="77777777" w:rsidR="00050C18" w:rsidRDefault="009B05C9">
      <w:pPr>
        <w:pStyle w:val="Heading1"/>
        <w:contextualSpacing w:val="0"/>
      </w:pPr>
      <w:bookmarkStart w:id="3" w:name="_6w9em0lfac9r" w:colFirst="0" w:colLast="0"/>
      <w:bookmarkEnd w:id="3"/>
      <w:r>
        <w:rPr>
          <w:noProof/>
        </w:rPr>
        <w:drawing>
          <wp:inline distT="114300" distB="114300" distL="114300" distR="114300" wp14:anchorId="20E4EFB4" wp14:editId="09CC9034">
            <wp:extent cx="5943600" cy="2971165"/>
            <wp:effectExtent l="0" t="0" r="0" b="635"/>
            <wp:docPr id="8" name="image17.jpg" descr="oppression brings resistance.jpg" title="placeholder graphi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jpg" descr="oppression brings resistance.jpg" title="placeholder graphic"/>
                    <pic:cNvPicPr preferRelativeResize="0"/>
                  </pic:nvPicPr>
                  <pic:blipFill>
                    <a:blip r:embed="rId8"/>
                    <a:srcRect t="3687" b="368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1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243F5A2" w14:textId="77777777" w:rsidR="00050C18" w:rsidRDefault="00511836">
      <w:pPr>
        <w:pStyle w:val="Heading1"/>
        <w:contextualSpacing w:val="0"/>
        <w:jc w:val="center"/>
      </w:pPr>
      <w:bookmarkStart w:id="4" w:name="_nwkngl9co1yl" w:colFirst="0" w:colLast="0"/>
      <w:bookmarkEnd w:id="4"/>
      <w:r>
        <w:rPr>
          <w:sz w:val="40"/>
          <w:szCs w:val="40"/>
        </w:rPr>
        <w:lastRenderedPageBreak/>
        <w:t>9th Annual Southeast Regional Graduate Student Conference</w:t>
      </w:r>
    </w:p>
    <w:p w14:paraId="64332D9A" w14:textId="77777777" w:rsidR="00050C18" w:rsidRDefault="00511836">
      <w:pPr>
        <w:spacing w:before="0" w:line="240" w:lineRule="auto"/>
        <w:jc w:val="center"/>
      </w:pPr>
      <w:r>
        <w:rPr>
          <w:rFonts w:ascii="Covered By Your Grace" w:eastAsia="Covered By Your Grace" w:hAnsi="Covered By Your Grace" w:cs="Covered By Your Grace"/>
          <w:sz w:val="36"/>
          <w:szCs w:val="36"/>
        </w:rPr>
        <w:t>3 March 2017</w:t>
      </w:r>
    </w:p>
    <w:p w14:paraId="1A69606A" w14:textId="77777777" w:rsidR="00050C18" w:rsidRDefault="00050C18">
      <w:pPr>
        <w:spacing w:before="0" w:line="240" w:lineRule="auto"/>
        <w:jc w:val="center"/>
      </w:pPr>
    </w:p>
    <w:p w14:paraId="57A47276" w14:textId="77777777" w:rsidR="00050C18" w:rsidRDefault="00511836">
      <w:pPr>
        <w:spacing w:before="0" w:line="240" w:lineRule="auto"/>
        <w:jc w:val="center"/>
      </w:pPr>
      <w:r>
        <w:rPr>
          <w:b/>
          <w:color w:val="434343"/>
          <w:sz w:val="28"/>
          <w:szCs w:val="28"/>
          <w:u w:val="single"/>
        </w:rPr>
        <w:t>Schedule of Events</w:t>
      </w:r>
    </w:p>
    <w:p w14:paraId="5AC7FC4C" w14:textId="77777777" w:rsidR="00050C18" w:rsidRDefault="00050C18">
      <w:pPr>
        <w:spacing w:before="0" w:line="240" w:lineRule="auto"/>
        <w:jc w:val="center"/>
      </w:pPr>
    </w:p>
    <w:p w14:paraId="4526CADF" w14:textId="77777777" w:rsidR="00050C18" w:rsidRDefault="00511836">
      <w:pPr>
        <w:spacing w:before="0" w:line="240" w:lineRule="auto"/>
        <w:jc w:val="center"/>
      </w:pPr>
      <w:r>
        <w:rPr>
          <w:b/>
          <w:color w:val="434343"/>
          <w:sz w:val="28"/>
          <w:szCs w:val="28"/>
        </w:rPr>
        <w:t>12:00 - 12:30</w:t>
      </w:r>
    </w:p>
    <w:p w14:paraId="7C41AFFD" w14:textId="77777777" w:rsidR="00050C18" w:rsidRDefault="00511836">
      <w:pPr>
        <w:spacing w:before="0" w:line="240" w:lineRule="auto"/>
        <w:jc w:val="center"/>
      </w:pPr>
      <w:r>
        <w:rPr>
          <w:color w:val="434343"/>
          <w:sz w:val="28"/>
          <w:szCs w:val="28"/>
        </w:rPr>
        <w:t>Registration</w:t>
      </w:r>
    </w:p>
    <w:p w14:paraId="7F097B16" w14:textId="77777777" w:rsidR="00050C18" w:rsidRDefault="00511836">
      <w:pPr>
        <w:spacing w:before="0" w:line="240" w:lineRule="auto"/>
        <w:jc w:val="center"/>
      </w:pPr>
      <w:r>
        <w:rPr>
          <w:b/>
          <w:color w:val="434343"/>
          <w:sz w:val="28"/>
          <w:szCs w:val="28"/>
        </w:rPr>
        <w:t>***</w:t>
      </w:r>
    </w:p>
    <w:p w14:paraId="29C3F6B3" w14:textId="77777777" w:rsidR="00050C18" w:rsidRDefault="00511836">
      <w:pPr>
        <w:spacing w:before="0" w:line="240" w:lineRule="auto"/>
        <w:jc w:val="center"/>
      </w:pPr>
      <w:r>
        <w:rPr>
          <w:b/>
          <w:color w:val="434343"/>
          <w:sz w:val="28"/>
          <w:szCs w:val="28"/>
        </w:rPr>
        <w:t>12:30 - 1:40</w:t>
      </w:r>
    </w:p>
    <w:p w14:paraId="5DDC06AB" w14:textId="77777777" w:rsidR="00050C18" w:rsidRDefault="00511836">
      <w:pPr>
        <w:spacing w:before="0" w:line="240" w:lineRule="auto"/>
        <w:jc w:val="center"/>
      </w:pPr>
      <w:r>
        <w:rPr>
          <w:color w:val="434343"/>
          <w:sz w:val="28"/>
          <w:szCs w:val="28"/>
        </w:rPr>
        <w:t>First Session</w:t>
      </w:r>
    </w:p>
    <w:p w14:paraId="5CF8BF90" w14:textId="77777777" w:rsidR="00050C18" w:rsidRDefault="00511836">
      <w:pPr>
        <w:spacing w:before="0" w:line="240" w:lineRule="auto"/>
        <w:jc w:val="center"/>
      </w:pPr>
      <w:r>
        <w:rPr>
          <w:b/>
          <w:color w:val="434343"/>
          <w:sz w:val="28"/>
          <w:szCs w:val="28"/>
        </w:rPr>
        <w:t>***</w:t>
      </w:r>
    </w:p>
    <w:p w14:paraId="4DD9D14D" w14:textId="77777777" w:rsidR="00050C18" w:rsidRDefault="00511836">
      <w:pPr>
        <w:spacing w:before="0" w:line="240" w:lineRule="auto"/>
        <w:jc w:val="center"/>
      </w:pPr>
      <w:r>
        <w:rPr>
          <w:b/>
          <w:color w:val="434343"/>
          <w:sz w:val="28"/>
          <w:szCs w:val="28"/>
        </w:rPr>
        <w:t>1:55 - 3:05</w:t>
      </w:r>
    </w:p>
    <w:p w14:paraId="383F5695" w14:textId="77777777" w:rsidR="00050C18" w:rsidRDefault="00511836">
      <w:pPr>
        <w:spacing w:before="0" w:line="240" w:lineRule="auto"/>
        <w:jc w:val="center"/>
      </w:pPr>
      <w:r>
        <w:rPr>
          <w:color w:val="434343"/>
          <w:sz w:val="28"/>
          <w:szCs w:val="28"/>
        </w:rPr>
        <w:t>Second Session</w:t>
      </w:r>
    </w:p>
    <w:p w14:paraId="70E96346" w14:textId="77777777" w:rsidR="00050C18" w:rsidRDefault="00511836">
      <w:pPr>
        <w:spacing w:before="0" w:line="240" w:lineRule="auto"/>
        <w:jc w:val="center"/>
      </w:pPr>
      <w:r>
        <w:rPr>
          <w:b/>
          <w:color w:val="434343"/>
          <w:sz w:val="28"/>
          <w:szCs w:val="28"/>
        </w:rPr>
        <w:t>***</w:t>
      </w:r>
    </w:p>
    <w:p w14:paraId="449269C4" w14:textId="77777777" w:rsidR="00050C18" w:rsidRDefault="00511836">
      <w:pPr>
        <w:spacing w:before="0" w:line="240" w:lineRule="auto"/>
        <w:jc w:val="center"/>
      </w:pPr>
      <w:r>
        <w:rPr>
          <w:b/>
          <w:color w:val="434343"/>
          <w:sz w:val="28"/>
          <w:szCs w:val="28"/>
        </w:rPr>
        <w:t>3:20 - 4:30</w:t>
      </w:r>
    </w:p>
    <w:p w14:paraId="3FF06F6D" w14:textId="77777777" w:rsidR="00050C18" w:rsidRDefault="00511836">
      <w:pPr>
        <w:spacing w:before="0" w:line="240" w:lineRule="auto"/>
        <w:jc w:val="center"/>
      </w:pPr>
      <w:r>
        <w:rPr>
          <w:color w:val="434343"/>
          <w:sz w:val="28"/>
          <w:szCs w:val="28"/>
        </w:rPr>
        <w:t>Third Session</w:t>
      </w:r>
    </w:p>
    <w:p w14:paraId="05EF7FAB" w14:textId="77777777" w:rsidR="00050C18" w:rsidRDefault="00511836">
      <w:pPr>
        <w:spacing w:before="0" w:line="240" w:lineRule="auto"/>
        <w:jc w:val="center"/>
      </w:pPr>
      <w:r>
        <w:rPr>
          <w:b/>
          <w:color w:val="434343"/>
          <w:sz w:val="28"/>
          <w:szCs w:val="28"/>
        </w:rPr>
        <w:t>***</w:t>
      </w:r>
    </w:p>
    <w:p w14:paraId="50017925" w14:textId="77777777" w:rsidR="00050C18" w:rsidRDefault="00511836">
      <w:pPr>
        <w:spacing w:before="0" w:line="240" w:lineRule="auto"/>
        <w:jc w:val="center"/>
      </w:pPr>
      <w:r>
        <w:rPr>
          <w:b/>
          <w:color w:val="434343"/>
          <w:sz w:val="28"/>
          <w:szCs w:val="28"/>
        </w:rPr>
        <w:t>5:00 - 6:00</w:t>
      </w:r>
    </w:p>
    <w:p w14:paraId="639158DB" w14:textId="77777777" w:rsidR="00050C18" w:rsidRDefault="00511836">
      <w:pPr>
        <w:spacing w:before="0" w:line="240" w:lineRule="auto"/>
        <w:jc w:val="center"/>
      </w:pPr>
      <w:r>
        <w:rPr>
          <w:color w:val="434343"/>
          <w:sz w:val="28"/>
          <w:szCs w:val="28"/>
        </w:rPr>
        <w:t>Dinner served in Claude Pepper Center</w:t>
      </w:r>
    </w:p>
    <w:p w14:paraId="5A0AB049" w14:textId="77777777" w:rsidR="00050C18" w:rsidRDefault="00511836">
      <w:pPr>
        <w:spacing w:before="0" w:line="240" w:lineRule="auto"/>
        <w:jc w:val="center"/>
      </w:pPr>
      <w:r>
        <w:rPr>
          <w:b/>
          <w:color w:val="434343"/>
          <w:sz w:val="28"/>
          <w:szCs w:val="28"/>
        </w:rPr>
        <w:t>***</w:t>
      </w:r>
    </w:p>
    <w:p w14:paraId="6719BB7B" w14:textId="77777777" w:rsidR="00050C18" w:rsidRDefault="00511836">
      <w:pPr>
        <w:spacing w:before="0" w:line="240" w:lineRule="auto"/>
        <w:jc w:val="center"/>
      </w:pPr>
      <w:r>
        <w:rPr>
          <w:b/>
          <w:color w:val="434343"/>
          <w:sz w:val="28"/>
          <w:szCs w:val="28"/>
        </w:rPr>
        <w:t>6:00 - 7:30</w:t>
      </w:r>
    </w:p>
    <w:p w14:paraId="613A4B27" w14:textId="77777777" w:rsidR="00050C18" w:rsidRDefault="00511836">
      <w:pPr>
        <w:spacing w:before="0" w:line="240" w:lineRule="auto"/>
        <w:jc w:val="center"/>
      </w:pPr>
      <w:r>
        <w:rPr>
          <w:color w:val="434343"/>
          <w:sz w:val="28"/>
          <w:szCs w:val="28"/>
        </w:rPr>
        <w:t>Keynote Speech in Claude Pepper Center</w:t>
      </w:r>
    </w:p>
    <w:p w14:paraId="1461FF79" w14:textId="77777777" w:rsidR="00050C18" w:rsidRDefault="00050C18">
      <w:pPr>
        <w:spacing w:before="0" w:line="240" w:lineRule="auto"/>
        <w:jc w:val="center"/>
      </w:pPr>
    </w:p>
    <w:p w14:paraId="0E927271" w14:textId="77777777" w:rsidR="00050C18" w:rsidRDefault="00050C18">
      <w:pPr>
        <w:spacing w:before="0" w:line="240" w:lineRule="auto"/>
        <w:jc w:val="center"/>
      </w:pPr>
    </w:p>
    <w:p w14:paraId="233D1658" w14:textId="77777777" w:rsidR="00050C18" w:rsidRDefault="00511836">
      <w:pPr>
        <w:spacing w:before="0" w:line="240" w:lineRule="auto"/>
        <w:jc w:val="center"/>
      </w:pPr>
      <w:r>
        <w:rPr>
          <w:color w:val="434343"/>
          <w:sz w:val="28"/>
          <w:szCs w:val="28"/>
        </w:rPr>
        <w:t>[See map at end of program]</w:t>
      </w:r>
    </w:p>
    <w:p w14:paraId="798EF7C5" w14:textId="77777777" w:rsidR="00050C18" w:rsidRDefault="0081191E">
      <w:pPr>
        <w:spacing w:before="0" w:line="240" w:lineRule="auto"/>
        <w:jc w:val="center"/>
      </w:pPr>
      <w:r>
        <w:pict w14:anchorId="07C4DD22">
          <v:rect id="_x0000_i1025" style="width:0;height:1.5pt" o:hralign="center" o:hrstd="t" o:hr="t" fillcolor="#a0a0a0" stroked="f"/>
        </w:pict>
      </w:r>
    </w:p>
    <w:p w14:paraId="7CC43D8B" w14:textId="77777777" w:rsidR="00050C18" w:rsidRDefault="00511836">
      <w:pPr>
        <w:spacing w:before="0" w:line="240" w:lineRule="auto"/>
        <w:jc w:val="center"/>
      </w:pPr>
      <w:r>
        <w:rPr>
          <w:noProof/>
        </w:rPr>
        <w:drawing>
          <wp:inline distT="114300" distB="114300" distL="114300" distR="114300" wp14:anchorId="26640458" wp14:editId="66077723">
            <wp:extent cx="2343150" cy="1746226"/>
            <wp:effectExtent l="0" t="0" r="0" b="0"/>
            <wp:docPr id="9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9"/>
                    <a:srcRect b="15245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74622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5B50BEB" w14:textId="77777777" w:rsidR="0081191E" w:rsidRDefault="0081191E">
      <w:pPr>
        <w:spacing w:before="0" w:line="240" w:lineRule="auto"/>
        <w:jc w:val="center"/>
      </w:pPr>
    </w:p>
    <w:p w14:paraId="1D971502" w14:textId="77777777" w:rsidR="0081191E" w:rsidRDefault="0081191E">
      <w:pPr>
        <w:spacing w:before="0" w:line="240" w:lineRule="auto"/>
        <w:jc w:val="center"/>
      </w:pPr>
      <w:bookmarkStart w:id="5" w:name="_GoBack"/>
      <w:bookmarkEnd w:id="5"/>
    </w:p>
    <w:p w14:paraId="0F79FCCD" w14:textId="77777777" w:rsidR="00050C18" w:rsidRDefault="00511836">
      <w:pPr>
        <w:spacing w:before="0" w:line="240" w:lineRule="auto"/>
        <w:jc w:val="center"/>
      </w:pPr>
      <w:r>
        <w:rPr>
          <w:b/>
          <w:color w:val="000000"/>
          <w:sz w:val="28"/>
          <w:szCs w:val="28"/>
        </w:rPr>
        <w:lastRenderedPageBreak/>
        <w:t>12:30 - 1:40</w:t>
      </w:r>
      <w:r w:rsidR="0081191E">
        <w:pict w14:anchorId="47726B62">
          <v:rect id="_x0000_i1026" style="width:0;height:1.5pt" o:hralign="center" o:hrstd="t" o:hr="t" fillcolor="#a0a0a0" stroked="f"/>
        </w:pict>
      </w:r>
    </w:p>
    <w:p w14:paraId="55E40F53" w14:textId="77777777" w:rsidR="00050C18" w:rsidRDefault="00050C18">
      <w:pPr>
        <w:spacing w:before="0" w:line="240" w:lineRule="auto"/>
        <w:jc w:val="center"/>
      </w:pPr>
    </w:p>
    <w:p w14:paraId="292CCE9A" w14:textId="77777777" w:rsidR="00050C18" w:rsidRDefault="00511836">
      <w:pPr>
        <w:spacing w:before="0" w:line="240" w:lineRule="auto"/>
        <w:jc w:val="center"/>
      </w:pPr>
      <w:r>
        <w:rPr>
          <w:b/>
          <w:color w:val="000000"/>
          <w:sz w:val="28"/>
          <w:szCs w:val="28"/>
        </w:rPr>
        <w:t>Room 1: Subversive Resistance in Wartime</w:t>
      </w:r>
    </w:p>
    <w:p w14:paraId="36FEAF8E" w14:textId="77777777" w:rsidR="00050C18" w:rsidRDefault="00511836">
      <w:pPr>
        <w:spacing w:before="0" w:line="240" w:lineRule="auto"/>
        <w:jc w:val="center"/>
      </w:pPr>
      <w:r>
        <w:rPr>
          <w:i/>
          <w:color w:val="000000"/>
          <w:sz w:val="28"/>
          <w:szCs w:val="28"/>
        </w:rPr>
        <w:t>Dr. Charles Upchurch</w:t>
      </w:r>
    </w:p>
    <w:p w14:paraId="63A1AA9C" w14:textId="77777777" w:rsidR="00050C18" w:rsidRDefault="00511836">
      <w:pPr>
        <w:numPr>
          <w:ilvl w:val="0"/>
          <w:numId w:val="3"/>
        </w:numPr>
        <w:spacing w:before="0" w:line="240" w:lineRule="auto"/>
        <w:ind w:hanging="360"/>
        <w:contextualSpacing/>
        <w:rPr>
          <w:b/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>Creating Narratives of Oppression and Resistance in the French Revolution: The Freedom of Religion under Revolutionary and Napoleonic Regimes</w:t>
      </w:r>
    </w:p>
    <w:p w14:paraId="4C1AFC36" w14:textId="77777777" w:rsidR="00050C18" w:rsidRDefault="00511836">
      <w:pPr>
        <w:spacing w:before="0" w:line="240" w:lineRule="auto"/>
        <w:ind w:left="720"/>
      </w:pPr>
      <w:r>
        <w:rPr>
          <w:color w:val="000000"/>
          <w:sz w:val="24"/>
          <w:szCs w:val="24"/>
        </w:rPr>
        <w:tab/>
      </w:r>
      <w:r>
        <w:rPr>
          <w:i/>
          <w:color w:val="000000"/>
        </w:rPr>
        <w:t>Joseph P. Harmon, Florida State University</w:t>
      </w:r>
    </w:p>
    <w:p w14:paraId="424A7FC7" w14:textId="77777777" w:rsidR="00050C18" w:rsidRDefault="00511836">
      <w:pPr>
        <w:numPr>
          <w:ilvl w:val="0"/>
          <w:numId w:val="3"/>
        </w:numPr>
        <w:spacing w:before="0" w:line="240" w:lineRule="auto"/>
        <w:ind w:hanging="36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Becoming Spies: British Women’s Act of Resistance Against Societal Restrictions</w:t>
      </w:r>
    </w:p>
    <w:p w14:paraId="3F14DF2B" w14:textId="77777777" w:rsidR="00050C18" w:rsidRDefault="00511836">
      <w:pPr>
        <w:spacing w:before="0" w:line="240" w:lineRule="auto"/>
        <w:ind w:left="720"/>
      </w:pPr>
      <w:r>
        <w:rPr>
          <w:color w:val="000000"/>
          <w:sz w:val="24"/>
          <w:szCs w:val="24"/>
        </w:rPr>
        <w:tab/>
      </w:r>
      <w:r>
        <w:rPr>
          <w:i/>
          <w:color w:val="000000"/>
        </w:rPr>
        <w:t>Danielle Wiransky, Florida State University</w:t>
      </w:r>
    </w:p>
    <w:p w14:paraId="1EC2415A" w14:textId="77777777" w:rsidR="00050C18" w:rsidRDefault="00050C18">
      <w:pPr>
        <w:spacing w:before="0" w:line="240" w:lineRule="auto"/>
      </w:pPr>
    </w:p>
    <w:p w14:paraId="1D51CD2C" w14:textId="77777777" w:rsidR="00050C18" w:rsidRDefault="00511836">
      <w:pPr>
        <w:spacing w:before="0" w:line="240" w:lineRule="auto"/>
        <w:jc w:val="center"/>
      </w:pPr>
      <w:r>
        <w:rPr>
          <w:b/>
          <w:color w:val="000000"/>
          <w:sz w:val="28"/>
          <w:szCs w:val="28"/>
        </w:rPr>
        <w:t>Room 2: Policing Resistance</w:t>
      </w:r>
    </w:p>
    <w:p w14:paraId="6638E2A7" w14:textId="77777777" w:rsidR="00050C18" w:rsidRDefault="00511836">
      <w:pPr>
        <w:spacing w:before="0" w:line="240" w:lineRule="auto"/>
        <w:jc w:val="center"/>
      </w:pPr>
      <w:r>
        <w:rPr>
          <w:i/>
          <w:color w:val="000000"/>
          <w:sz w:val="28"/>
          <w:szCs w:val="28"/>
        </w:rPr>
        <w:t>Dr. G. Kurt Piehler</w:t>
      </w:r>
    </w:p>
    <w:p w14:paraId="2F5C206C" w14:textId="77777777" w:rsidR="00050C18" w:rsidRDefault="00511836">
      <w:pPr>
        <w:numPr>
          <w:ilvl w:val="0"/>
          <w:numId w:val="5"/>
        </w:numPr>
        <w:spacing w:before="0" w:line="240" w:lineRule="auto"/>
        <w:ind w:hanging="36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“Out of the Mouths of Babes Come Words of Wisdom:” Sheriff Jim Clark Answers to Northern Children for his Violence in Selma, Alabama, 1965</w:t>
      </w:r>
    </w:p>
    <w:p w14:paraId="7C549D75" w14:textId="77777777" w:rsidR="00050C18" w:rsidRDefault="00511836">
      <w:pPr>
        <w:spacing w:before="0" w:line="240" w:lineRule="auto"/>
        <w:ind w:left="720"/>
      </w:pPr>
      <w:r>
        <w:rPr>
          <w:color w:val="000000"/>
        </w:rPr>
        <w:tab/>
      </w:r>
      <w:r>
        <w:rPr>
          <w:i/>
          <w:color w:val="000000"/>
        </w:rPr>
        <w:t>Lewis Wheldon, Rutgers University - Camden</w:t>
      </w:r>
    </w:p>
    <w:p w14:paraId="5529839E" w14:textId="77777777" w:rsidR="00050C18" w:rsidRDefault="00511836">
      <w:pPr>
        <w:numPr>
          <w:ilvl w:val="0"/>
          <w:numId w:val="5"/>
        </w:numPr>
        <w:spacing w:before="0" w:line="240" w:lineRule="auto"/>
        <w:ind w:hanging="36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Overcoming Civil Rights Oppression: Historical Research on Convict Labor at Parchman Penitentiary</w:t>
      </w:r>
    </w:p>
    <w:p w14:paraId="34AB36D1" w14:textId="77777777" w:rsidR="00050C18" w:rsidRDefault="00511836">
      <w:pPr>
        <w:spacing w:before="0" w:line="240" w:lineRule="auto"/>
        <w:ind w:left="720"/>
      </w:pPr>
      <w:r>
        <w:rPr>
          <w:color w:val="000000"/>
        </w:rPr>
        <w:tab/>
      </w:r>
      <w:r>
        <w:rPr>
          <w:i/>
          <w:color w:val="000000"/>
        </w:rPr>
        <w:t>Joc Calloway, University of West Florida</w:t>
      </w:r>
    </w:p>
    <w:p w14:paraId="2762B16A" w14:textId="77777777" w:rsidR="00050C18" w:rsidRDefault="00050C18">
      <w:pPr>
        <w:spacing w:before="0" w:line="240" w:lineRule="auto"/>
        <w:ind w:left="720"/>
      </w:pPr>
    </w:p>
    <w:p w14:paraId="103CFFE9" w14:textId="77777777" w:rsidR="00050C18" w:rsidRDefault="00511836">
      <w:pPr>
        <w:spacing w:before="0" w:line="240" w:lineRule="auto"/>
        <w:ind w:left="720"/>
        <w:jc w:val="center"/>
      </w:pPr>
      <w:r>
        <w:rPr>
          <w:b/>
          <w:color w:val="000000"/>
          <w:sz w:val="28"/>
          <w:szCs w:val="28"/>
        </w:rPr>
        <w:t>Room 3: The Art of Resistance</w:t>
      </w:r>
    </w:p>
    <w:p w14:paraId="0F323D4D" w14:textId="77777777" w:rsidR="00050C18" w:rsidRDefault="00511836">
      <w:pPr>
        <w:spacing w:before="0" w:line="240" w:lineRule="auto"/>
        <w:ind w:left="720"/>
        <w:jc w:val="center"/>
      </w:pPr>
      <w:r>
        <w:rPr>
          <w:i/>
          <w:color w:val="000000"/>
          <w:sz w:val="28"/>
          <w:szCs w:val="28"/>
        </w:rPr>
        <w:t>Dr. Jennifer Koslow</w:t>
      </w:r>
    </w:p>
    <w:p w14:paraId="15667A88" w14:textId="77777777" w:rsidR="00050C18" w:rsidRDefault="00511836">
      <w:pPr>
        <w:numPr>
          <w:ilvl w:val="0"/>
          <w:numId w:val="2"/>
        </w:numPr>
        <w:spacing w:before="0" w:line="240" w:lineRule="auto"/>
        <w:ind w:left="720" w:hanging="36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Casting Character: An Examination of Crafted Memory in Bronze Legacy Statues at Florida State University</w:t>
      </w:r>
    </w:p>
    <w:p w14:paraId="177778CB" w14:textId="77777777" w:rsidR="00050C18" w:rsidRDefault="00511836">
      <w:pPr>
        <w:spacing w:before="0" w:line="240" w:lineRule="auto"/>
        <w:ind w:left="720"/>
      </w:pPr>
      <w:r>
        <w:rPr>
          <w:color w:val="000000"/>
        </w:rPr>
        <w:tab/>
      </w:r>
      <w:r>
        <w:rPr>
          <w:i/>
          <w:color w:val="000000"/>
        </w:rPr>
        <w:t>Lydia Nabors, Florida State University</w:t>
      </w:r>
    </w:p>
    <w:p w14:paraId="5D61BEDD" w14:textId="77777777" w:rsidR="00050C18" w:rsidRDefault="00511836">
      <w:pPr>
        <w:numPr>
          <w:ilvl w:val="0"/>
          <w:numId w:val="2"/>
        </w:numPr>
        <w:spacing w:before="0" w:line="240" w:lineRule="auto"/>
        <w:ind w:left="720" w:hanging="36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Representational Love Triangle of Dion Boucicault’s </w:t>
      </w:r>
      <w:r>
        <w:rPr>
          <w:i/>
          <w:color w:val="000000"/>
          <w:sz w:val="24"/>
          <w:szCs w:val="24"/>
        </w:rPr>
        <w:t>The Octoroon</w:t>
      </w:r>
    </w:p>
    <w:p w14:paraId="09E40A31" w14:textId="77777777" w:rsidR="00050C18" w:rsidRDefault="00511836">
      <w:pPr>
        <w:spacing w:before="0" w:line="240" w:lineRule="auto"/>
        <w:ind w:left="720"/>
      </w:pPr>
      <w:r>
        <w:rPr>
          <w:i/>
          <w:color w:val="000000"/>
        </w:rPr>
        <w:tab/>
        <w:t>Pedro E. Alvarado, Georgia State University</w:t>
      </w:r>
    </w:p>
    <w:p w14:paraId="0C67AE7B" w14:textId="77777777" w:rsidR="00050C18" w:rsidRDefault="00511836">
      <w:pPr>
        <w:numPr>
          <w:ilvl w:val="0"/>
          <w:numId w:val="2"/>
        </w:numPr>
        <w:spacing w:before="0" w:line="240" w:lineRule="auto"/>
        <w:ind w:left="720" w:hanging="36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Making Light of Dark Subjects: Humor and Song in Abolitionist Dramas</w:t>
      </w:r>
    </w:p>
    <w:p w14:paraId="009D4C66" w14:textId="77777777" w:rsidR="00050C18" w:rsidRDefault="00511836">
      <w:pPr>
        <w:spacing w:before="0" w:line="240" w:lineRule="auto"/>
        <w:ind w:left="720"/>
      </w:pPr>
      <w:r>
        <w:rPr>
          <w:color w:val="000000"/>
        </w:rPr>
        <w:tab/>
      </w:r>
      <w:r>
        <w:rPr>
          <w:i/>
          <w:color w:val="000000"/>
        </w:rPr>
        <w:t>Taylor R. Tobias, Florida State University</w:t>
      </w:r>
    </w:p>
    <w:p w14:paraId="2D88A2DF" w14:textId="77777777" w:rsidR="00050C18" w:rsidRDefault="00050C18">
      <w:pPr>
        <w:spacing w:before="0" w:line="240" w:lineRule="auto"/>
        <w:ind w:left="720"/>
        <w:jc w:val="center"/>
      </w:pPr>
    </w:p>
    <w:p w14:paraId="6DDD193B" w14:textId="77777777" w:rsidR="00050C18" w:rsidRDefault="00511836">
      <w:r>
        <w:br w:type="page"/>
      </w:r>
    </w:p>
    <w:p w14:paraId="561DD811" w14:textId="77777777" w:rsidR="00050C18" w:rsidRDefault="00050C18">
      <w:pPr>
        <w:spacing w:before="0" w:line="240" w:lineRule="auto"/>
        <w:ind w:left="720"/>
        <w:jc w:val="center"/>
      </w:pPr>
    </w:p>
    <w:p w14:paraId="51F6EE80" w14:textId="77777777" w:rsidR="00050C18" w:rsidRDefault="00511836">
      <w:pPr>
        <w:spacing w:before="0" w:line="240" w:lineRule="auto"/>
        <w:ind w:left="720"/>
        <w:jc w:val="center"/>
      </w:pPr>
      <w:r>
        <w:rPr>
          <w:b/>
          <w:color w:val="000000"/>
          <w:sz w:val="28"/>
          <w:szCs w:val="28"/>
        </w:rPr>
        <w:t>1:55 - 3:05</w:t>
      </w:r>
      <w:r w:rsidR="0081191E">
        <w:pict w14:anchorId="0B8E5723">
          <v:rect id="_x0000_i1027" style="width:0;height:1.5pt" o:hralign="center" o:hrstd="t" o:hr="t" fillcolor="#a0a0a0" stroked="f"/>
        </w:pict>
      </w:r>
    </w:p>
    <w:p w14:paraId="092874AD" w14:textId="77777777" w:rsidR="00050C18" w:rsidRDefault="00050C18">
      <w:pPr>
        <w:spacing w:before="0" w:line="240" w:lineRule="auto"/>
        <w:ind w:left="720"/>
        <w:jc w:val="center"/>
      </w:pPr>
    </w:p>
    <w:p w14:paraId="7010D1F5" w14:textId="77777777" w:rsidR="00050C18" w:rsidRDefault="00511836">
      <w:pPr>
        <w:spacing w:before="0" w:line="240" w:lineRule="auto"/>
        <w:ind w:left="720"/>
        <w:jc w:val="center"/>
      </w:pPr>
      <w:r>
        <w:rPr>
          <w:b/>
          <w:color w:val="000000"/>
          <w:sz w:val="28"/>
          <w:szCs w:val="28"/>
        </w:rPr>
        <w:t>Room 1: Female Agency in the Anglosphere</w:t>
      </w:r>
    </w:p>
    <w:p w14:paraId="50539E49" w14:textId="77777777" w:rsidR="00050C18" w:rsidRDefault="00511836">
      <w:pPr>
        <w:spacing w:before="0" w:line="240" w:lineRule="auto"/>
        <w:ind w:left="720"/>
        <w:jc w:val="center"/>
      </w:pPr>
      <w:r>
        <w:rPr>
          <w:i/>
          <w:color w:val="000000"/>
          <w:sz w:val="28"/>
          <w:szCs w:val="28"/>
        </w:rPr>
        <w:t>Dr. Suzanne Sinke</w:t>
      </w:r>
    </w:p>
    <w:p w14:paraId="32EC4125" w14:textId="77777777" w:rsidR="00050C18" w:rsidRDefault="00511836">
      <w:pPr>
        <w:numPr>
          <w:ilvl w:val="0"/>
          <w:numId w:val="6"/>
        </w:numPr>
        <w:spacing w:before="0" w:line="240" w:lineRule="auto"/>
        <w:ind w:left="720" w:hanging="36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Masculinity in </w:t>
      </w:r>
      <w:r>
        <w:rPr>
          <w:i/>
          <w:color w:val="000000"/>
          <w:sz w:val="24"/>
          <w:szCs w:val="24"/>
        </w:rPr>
        <w:t>The Memoirs of Emma Courtney</w:t>
      </w:r>
      <w:r>
        <w:rPr>
          <w:color w:val="000000"/>
          <w:sz w:val="24"/>
          <w:szCs w:val="24"/>
        </w:rPr>
        <w:t xml:space="preserve"> and </w:t>
      </w:r>
      <w:r>
        <w:rPr>
          <w:i/>
          <w:color w:val="000000"/>
          <w:sz w:val="24"/>
          <w:szCs w:val="24"/>
        </w:rPr>
        <w:t>The Victim of Prejudice</w:t>
      </w:r>
    </w:p>
    <w:p w14:paraId="2C8BEE20" w14:textId="77777777" w:rsidR="00050C18" w:rsidRDefault="00511836">
      <w:pPr>
        <w:spacing w:before="0" w:line="240" w:lineRule="auto"/>
        <w:ind w:left="720"/>
      </w:pPr>
      <w:r>
        <w:rPr>
          <w:i/>
          <w:color w:val="000000"/>
        </w:rPr>
        <w:tab/>
        <w:t>Esther Stuart, Georgia Southern University</w:t>
      </w:r>
    </w:p>
    <w:p w14:paraId="0F3B189F" w14:textId="77777777" w:rsidR="00050C18" w:rsidRDefault="00511836">
      <w:pPr>
        <w:numPr>
          <w:ilvl w:val="0"/>
          <w:numId w:val="6"/>
        </w:numPr>
        <w:spacing w:before="0" w:line="240" w:lineRule="auto"/>
        <w:ind w:left="720" w:hanging="36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The Gilded Cage of Frances Cleveland: The Repression and Resistance of a First Lady</w:t>
      </w:r>
    </w:p>
    <w:p w14:paraId="692C3AD1" w14:textId="77777777" w:rsidR="00050C18" w:rsidRDefault="00511836">
      <w:pPr>
        <w:spacing w:before="0" w:line="240" w:lineRule="auto"/>
        <w:ind w:left="720"/>
      </w:pPr>
      <w:r>
        <w:rPr>
          <w:color w:val="000000"/>
        </w:rPr>
        <w:tab/>
      </w:r>
      <w:r>
        <w:rPr>
          <w:i/>
          <w:color w:val="000000"/>
        </w:rPr>
        <w:t>Kathryn L. Beasley, Florida State University</w:t>
      </w:r>
    </w:p>
    <w:p w14:paraId="60D94076" w14:textId="77777777" w:rsidR="00050C18" w:rsidRDefault="00511836">
      <w:pPr>
        <w:numPr>
          <w:ilvl w:val="0"/>
          <w:numId w:val="6"/>
        </w:numPr>
        <w:spacing w:before="0" w:line="240" w:lineRule="auto"/>
        <w:ind w:left="720" w:hanging="36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Land and Love: Anne Lister and Female Agency in Pre-Victorian Britain</w:t>
      </w:r>
    </w:p>
    <w:p w14:paraId="098AD539" w14:textId="77777777" w:rsidR="00050C18" w:rsidRDefault="00511836">
      <w:pPr>
        <w:spacing w:before="0" w:line="240" w:lineRule="auto"/>
        <w:ind w:left="720"/>
      </w:pPr>
      <w:r>
        <w:rPr>
          <w:color w:val="000000"/>
        </w:rPr>
        <w:tab/>
      </w:r>
      <w:r>
        <w:rPr>
          <w:i/>
          <w:color w:val="000000"/>
        </w:rPr>
        <w:t>Kimberly Myers, Florida State University</w:t>
      </w:r>
    </w:p>
    <w:p w14:paraId="2E22A3D4" w14:textId="77777777" w:rsidR="00050C18" w:rsidRDefault="00050C18">
      <w:pPr>
        <w:spacing w:before="0" w:line="240" w:lineRule="auto"/>
        <w:ind w:left="720"/>
      </w:pPr>
    </w:p>
    <w:p w14:paraId="01F3D7BB" w14:textId="77777777" w:rsidR="00050C18" w:rsidRDefault="00511836">
      <w:pPr>
        <w:spacing w:before="0" w:line="240" w:lineRule="auto"/>
        <w:ind w:left="720"/>
        <w:jc w:val="center"/>
      </w:pPr>
      <w:r>
        <w:rPr>
          <w:b/>
          <w:color w:val="000000"/>
          <w:sz w:val="28"/>
          <w:szCs w:val="28"/>
        </w:rPr>
        <w:t>Room 2: Enslaved Minds and Bodies</w:t>
      </w:r>
    </w:p>
    <w:p w14:paraId="02A7E100" w14:textId="77777777" w:rsidR="00050C18" w:rsidRDefault="00511836">
      <w:pPr>
        <w:spacing w:before="0" w:line="240" w:lineRule="auto"/>
        <w:ind w:left="720"/>
        <w:jc w:val="center"/>
      </w:pPr>
      <w:r>
        <w:rPr>
          <w:i/>
          <w:color w:val="000000"/>
          <w:sz w:val="28"/>
          <w:szCs w:val="28"/>
        </w:rPr>
        <w:t>Dr. Maxine Jones</w:t>
      </w:r>
    </w:p>
    <w:p w14:paraId="7D6F7C17" w14:textId="77777777" w:rsidR="00050C18" w:rsidRDefault="00511836">
      <w:pPr>
        <w:numPr>
          <w:ilvl w:val="0"/>
          <w:numId w:val="7"/>
        </w:numPr>
        <w:spacing w:before="0" w:line="240" w:lineRule="auto"/>
        <w:ind w:left="720" w:hanging="36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Subversive Affirmation: Freedom Suits, Carnival, and the Grotesque Body</w:t>
      </w:r>
    </w:p>
    <w:p w14:paraId="38F86CF2" w14:textId="77777777" w:rsidR="00050C18" w:rsidRDefault="00511836">
      <w:pPr>
        <w:spacing w:before="0" w:line="240" w:lineRule="auto"/>
        <w:ind w:left="720"/>
      </w:pPr>
      <w:r>
        <w:rPr>
          <w:color w:val="000000"/>
        </w:rPr>
        <w:tab/>
      </w:r>
      <w:r>
        <w:rPr>
          <w:i/>
          <w:color w:val="000000"/>
        </w:rPr>
        <w:t>James N. McAllister, Florida State University</w:t>
      </w:r>
    </w:p>
    <w:p w14:paraId="2D785628" w14:textId="77777777" w:rsidR="00050C18" w:rsidRDefault="00511836">
      <w:pPr>
        <w:numPr>
          <w:ilvl w:val="0"/>
          <w:numId w:val="7"/>
        </w:numPr>
        <w:spacing w:before="0" w:line="240" w:lineRule="auto"/>
        <w:ind w:left="720" w:hanging="36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The Role of Slavery “Insanity” in Plantation Culture</w:t>
      </w:r>
    </w:p>
    <w:p w14:paraId="7C8E18FD" w14:textId="77777777" w:rsidR="00050C18" w:rsidRDefault="00511836">
      <w:pPr>
        <w:spacing w:before="0" w:line="240" w:lineRule="auto"/>
        <w:ind w:left="720"/>
      </w:pPr>
      <w:r>
        <w:rPr>
          <w:color w:val="000000"/>
        </w:rPr>
        <w:tab/>
      </w:r>
      <w:r>
        <w:rPr>
          <w:i/>
          <w:color w:val="000000"/>
        </w:rPr>
        <w:t>Kristi Simon, Florida State University</w:t>
      </w:r>
    </w:p>
    <w:p w14:paraId="7261A7A8" w14:textId="77777777" w:rsidR="00050C18" w:rsidRDefault="00511836">
      <w:pPr>
        <w:numPr>
          <w:ilvl w:val="0"/>
          <w:numId w:val="7"/>
        </w:numPr>
        <w:spacing w:before="0" w:line="240" w:lineRule="auto"/>
        <w:ind w:left="720" w:hanging="36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The Consequences of Empire: Slavery and the Dutch Reformed Church in New Netherland</w:t>
      </w:r>
    </w:p>
    <w:p w14:paraId="2769BAB7" w14:textId="77777777" w:rsidR="00050C18" w:rsidRDefault="00511836">
      <w:pPr>
        <w:spacing w:before="0" w:line="240" w:lineRule="auto"/>
        <w:ind w:left="720"/>
      </w:pPr>
      <w:r>
        <w:rPr>
          <w:color w:val="000000"/>
        </w:rPr>
        <w:tab/>
      </w:r>
      <w:r>
        <w:rPr>
          <w:i/>
          <w:color w:val="000000"/>
        </w:rPr>
        <w:t>Justin R. Vos, Florida State University</w:t>
      </w:r>
    </w:p>
    <w:p w14:paraId="1E2CBA80" w14:textId="77777777" w:rsidR="00050C18" w:rsidRDefault="00050C18">
      <w:pPr>
        <w:spacing w:before="0" w:line="240" w:lineRule="auto"/>
        <w:ind w:left="720"/>
        <w:jc w:val="center"/>
      </w:pPr>
    </w:p>
    <w:p w14:paraId="34FB86EF" w14:textId="77777777" w:rsidR="00050C18" w:rsidRDefault="00511836">
      <w:r>
        <w:br w:type="page"/>
      </w:r>
    </w:p>
    <w:p w14:paraId="30744EC6" w14:textId="77777777" w:rsidR="00050C18" w:rsidRDefault="00050C18">
      <w:pPr>
        <w:spacing w:before="0" w:line="240" w:lineRule="auto"/>
        <w:ind w:left="720"/>
        <w:jc w:val="center"/>
      </w:pPr>
    </w:p>
    <w:p w14:paraId="78FED47F" w14:textId="77777777" w:rsidR="00050C18" w:rsidRDefault="00511836">
      <w:pPr>
        <w:spacing w:before="0" w:line="240" w:lineRule="auto"/>
        <w:ind w:left="720"/>
        <w:jc w:val="center"/>
      </w:pPr>
      <w:r>
        <w:rPr>
          <w:b/>
          <w:color w:val="000000"/>
          <w:sz w:val="28"/>
          <w:szCs w:val="28"/>
        </w:rPr>
        <w:t>3:20 - 4:30</w:t>
      </w:r>
      <w:r w:rsidR="0081191E">
        <w:pict w14:anchorId="6EB18698">
          <v:rect id="_x0000_i1028" style="width:0;height:1.5pt" o:hralign="center" o:hrstd="t" o:hr="t" fillcolor="#a0a0a0" stroked="f"/>
        </w:pict>
      </w:r>
    </w:p>
    <w:p w14:paraId="632B12C8" w14:textId="77777777" w:rsidR="00050C18" w:rsidRDefault="00050C18">
      <w:pPr>
        <w:spacing w:before="0" w:line="240" w:lineRule="auto"/>
        <w:ind w:left="720"/>
        <w:jc w:val="center"/>
      </w:pPr>
    </w:p>
    <w:p w14:paraId="067C6C3C" w14:textId="77777777" w:rsidR="00050C18" w:rsidRDefault="00511836">
      <w:pPr>
        <w:spacing w:before="0" w:line="240" w:lineRule="auto"/>
        <w:ind w:left="720"/>
        <w:jc w:val="center"/>
      </w:pPr>
      <w:r>
        <w:rPr>
          <w:b/>
          <w:color w:val="000000"/>
          <w:sz w:val="28"/>
          <w:szCs w:val="28"/>
        </w:rPr>
        <w:t>Room 1: Native Resistance Then and Now</w:t>
      </w:r>
    </w:p>
    <w:p w14:paraId="6E50EAA6" w14:textId="77777777" w:rsidR="00050C18" w:rsidRDefault="00511836">
      <w:pPr>
        <w:spacing w:before="0" w:line="240" w:lineRule="auto"/>
        <w:ind w:left="720"/>
        <w:jc w:val="center"/>
      </w:pPr>
      <w:r>
        <w:rPr>
          <w:i/>
          <w:color w:val="000000"/>
          <w:sz w:val="28"/>
          <w:szCs w:val="28"/>
        </w:rPr>
        <w:t>Dr. Robinson Herrera</w:t>
      </w:r>
    </w:p>
    <w:p w14:paraId="3146CCA1" w14:textId="77777777" w:rsidR="00050C18" w:rsidRDefault="00511836">
      <w:pPr>
        <w:numPr>
          <w:ilvl w:val="0"/>
          <w:numId w:val="1"/>
        </w:numPr>
        <w:spacing w:before="0" w:line="240" w:lineRule="auto"/>
        <w:ind w:left="720" w:hanging="36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Native American Trade as an Early Act of Resistance to Colonial Intrusion</w:t>
      </w:r>
    </w:p>
    <w:p w14:paraId="04250CBE" w14:textId="77777777" w:rsidR="00050C18" w:rsidRDefault="00511836">
      <w:pPr>
        <w:spacing w:before="0" w:line="240" w:lineRule="auto"/>
        <w:ind w:left="720"/>
      </w:pPr>
      <w:r>
        <w:rPr>
          <w:color w:val="000000"/>
        </w:rPr>
        <w:tab/>
      </w:r>
      <w:r>
        <w:rPr>
          <w:i/>
          <w:color w:val="000000"/>
        </w:rPr>
        <w:t>S. Andrew Wise, Florida State University</w:t>
      </w:r>
    </w:p>
    <w:p w14:paraId="1C6676BE" w14:textId="77777777" w:rsidR="00050C18" w:rsidRDefault="00511836">
      <w:pPr>
        <w:numPr>
          <w:ilvl w:val="0"/>
          <w:numId w:val="1"/>
        </w:numPr>
        <w:spacing w:before="0" w:line="240" w:lineRule="auto"/>
        <w:ind w:left="720" w:hanging="36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Energy Development: Turmoil on Reservations</w:t>
      </w:r>
    </w:p>
    <w:p w14:paraId="21E626D3" w14:textId="77777777" w:rsidR="00050C18" w:rsidRDefault="00511836">
      <w:pPr>
        <w:spacing w:before="0" w:line="240" w:lineRule="auto"/>
        <w:ind w:left="720"/>
      </w:pPr>
      <w:r>
        <w:rPr>
          <w:color w:val="000000"/>
        </w:rPr>
        <w:tab/>
      </w:r>
      <w:r>
        <w:rPr>
          <w:i/>
          <w:color w:val="000000"/>
        </w:rPr>
        <w:t>Kathie L. Beebe, Florida State University</w:t>
      </w:r>
    </w:p>
    <w:p w14:paraId="156C314A" w14:textId="77777777" w:rsidR="00050C18" w:rsidRDefault="00050C18">
      <w:pPr>
        <w:spacing w:before="0" w:line="240" w:lineRule="auto"/>
        <w:ind w:left="720"/>
        <w:jc w:val="center"/>
      </w:pPr>
    </w:p>
    <w:p w14:paraId="72ABA60B" w14:textId="77777777" w:rsidR="00050C18" w:rsidRDefault="00511836">
      <w:pPr>
        <w:spacing w:before="0" w:line="240" w:lineRule="auto"/>
        <w:ind w:left="720"/>
        <w:jc w:val="center"/>
      </w:pPr>
      <w:r>
        <w:rPr>
          <w:b/>
          <w:color w:val="000000"/>
          <w:sz w:val="28"/>
          <w:szCs w:val="28"/>
        </w:rPr>
        <w:t>Room 2: Oppressive Violence and Violent Resistance</w:t>
      </w:r>
    </w:p>
    <w:p w14:paraId="3E0DDCBF" w14:textId="77777777" w:rsidR="00050C18" w:rsidRDefault="00511836">
      <w:pPr>
        <w:spacing w:before="0" w:line="240" w:lineRule="auto"/>
        <w:ind w:left="720"/>
        <w:jc w:val="center"/>
      </w:pPr>
      <w:r>
        <w:rPr>
          <w:i/>
          <w:color w:val="000000"/>
          <w:sz w:val="28"/>
          <w:szCs w:val="28"/>
        </w:rPr>
        <w:t>Dr. Michael Creswell</w:t>
      </w:r>
    </w:p>
    <w:p w14:paraId="34DA62D4" w14:textId="77777777" w:rsidR="00050C18" w:rsidRDefault="00511836">
      <w:pPr>
        <w:numPr>
          <w:ilvl w:val="0"/>
          <w:numId w:val="4"/>
        </w:numPr>
        <w:spacing w:before="0" w:line="240" w:lineRule="auto"/>
        <w:ind w:left="720" w:hanging="360"/>
        <w:contextualSpacing/>
        <w:rPr>
          <w:b/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>Foundations of Abolition: The Partnership of the Royal Navy and British Imperial Administration in the Early Interdiction of the Slave Trade</w:t>
      </w:r>
    </w:p>
    <w:p w14:paraId="390E37E2" w14:textId="77777777" w:rsidR="00050C18" w:rsidRDefault="00511836">
      <w:pPr>
        <w:spacing w:before="0" w:line="240" w:lineRule="auto"/>
        <w:ind w:left="720"/>
      </w:pPr>
      <w:r>
        <w:rPr>
          <w:color w:val="000000"/>
        </w:rPr>
        <w:tab/>
      </w:r>
      <w:r>
        <w:rPr>
          <w:i/>
          <w:color w:val="000000"/>
        </w:rPr>
        <w:t>Matthew McLin, Florida State University</w:t>
      </w:r>
    </w:p>
    <w:p w14:paraId="71829CE9" w14:textId="77777777" w:rsidR="00050C18" w:rsidRDefault="00511836">
      <w:pPr>
        <w:numPr>
          <w:ilvl w:val="0"/>
          <w:numId w:val="4"/>
        </w:numPr>
        <w:spacing w:before="0" w:line="240" w:lineRule="auto"/>
        <w:ind w:left="720" w:hanging="360"/>
        <w:contextualSpacing/>
        <w:rPr>
          <w:b/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>School of the Americas Watch: International Resistance to Oppression</w:t>
      </w:r>
    </w:p>
    <w:p w14:paraId="3ACA7F3F" w14:textId="77777777" w:rsidR="00050C18" w:rsidRDefault="00511836">
      <w:pPr>
        <w:spacing w:before="0" w:line="240" w:lineRule="auto"/>
        <w:ind w:left="720"/>
      </w:pPr>
      <w:r>
        <w:rPr>
          <w:color w:val="000000"/>
        </w:rPr>
        <w:tab/>
      </w:r>
      <w:r>
        <w:rPr>
          <w:i/>
          <w:color w:val="000000"/>
        </w:rPr>
        <w:t>Jorge Oseguera Gamba, Florida State University</w:t>
      </w:r>
    </w:p>
    <w:p w14:paraId="05805D3F" w14:textId="77777777" w:rsidR="00050C18" w:rsidRDefault="00511836">
      <w:pPr>
        <w:numPr>
          <w:ilvl w:val="0"/>
          <w:numId w:val="4"/>
        </w:numPr>
        <w:spacing w:before="0" w:line="240" w:lineRule="auto"/>
        <w:ind w:left="720" w:hanging="360"/>
        <w:contextualSpacing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American Cross-Cultural Ignorance and the Failure of COIN in Iraq and Afghanistan: An Interdisciplinary Appeal for Counterinsurgency Policy Reform</w:t>
      </w:r>
    </w:p>
    <w:p w14:paraId="2885E6B2" w14:textId="77777777" w:rsidR="00050C18" w:rsidRDefault="00511836">
      <w:pPr>
        <w:spacing w:before="0" w:line="240" w:lineRule="auto"/>
        <w:ind w:left="720" w:firstLine="720"/>
      </w:pPr>
      <w:r>
        <w:rPr>
          <w:i/>
          <w:color w:val="000000"/>
        </w:rPr>
        <w:t>Ryan David Marr, East Carolina University</w:t>
      </w:r>
    </w:p>
    <w:p w14:paraId="33F005F8" w14:textId="77777777" w:rsidR="00050C18" w:rsidRDefault="0081191E">
      <w:pPr>
        <w:spacing w:before="0"/>
        <w:jc w:val="center"/>
      </w:pPr>
      <w:r>
        <w:pict w14:anchorId="2B856DDB">
          <v:rect id="_x0000_i1029" style="width:0;height:1.5pt" o:hralign="center" o:hrstd="t" o:hr="t" fillcolor="#a0a0a0" stroked="f"/>
        </w:pict>
      </w:r>
    </w:p>
    <w:p w14:paraId="1A21C3A1" w14:textId="77777777" w:rsidR="00050C18" w:rsidRDefault="00CF0718">
      <w:pPr>
        <w:spacing w:before="0"/>
        <w:jc w:val="center"/>
      </w:pPr>
      <w:r>
        <w:rPr>
          <w:noProof/>
        </w:rPr>
        <w:drawing>
          <wp:inline distT="114300" distB="114300" distL="114300" distR="114300" wp14:anchorId="38D42F1E" wp14:editId="3F207375">
            <wp:extent cx="3333750" cy="2581275"/>
            <wp:effectExtent l="0" t="0" r="0" b="9525"/>
            <wp:docPr id="7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2581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C5AA45F" w14:textId="77777777" w:rsidR="00050C18" w:rsidRDefault="00050C18" w:rsidP="00CF0718"/>
    <w:p w14:paraId="5C60A2C8" w14:textId="77777777" w:rsidR="00050C18" w:rsidRDefault="00050C18">
      <w:pPr>
        <w:spacing w:before="0"/>
        <w:jc w:val="center"/>
      </w:pPr>
    </w:p>
    <w:p w14:paraId="0251BD6F" w14:textId="77777777" w:rsidR="00050C18" w:rsidRDefault="00050C18" w:rsidP="00CF0718">
      <w:pPr>
        <w:spacing w:before="0"/>
      </w:pPr>
    </w:p>
    <w:p w14:paraId="14DCF895" w14:textId="77777777" w:rsidR="00050C18" w:rsidRDefault="00050C18">
      <w:pPr>
        <w:spacing w:before="0"/>
        <w:jc w:val="center"/>
      </w:pPr>
    </w:p>
    <w:p w14:paraId="7C393AE1" w14:textId="77777777" w:rsidR="00050C18" w:rsidRDefault="00905854">
      <w:pPr>
        <w:spacing w:before="0"/>
        <w:jc w:val="center"/>
      </w:pPr>
      <w:r>
        <w:rPr>
          <w:noProof/>
        </w:rPr>
        <w:lastRenderedPageBreak/>
        <w:drawing>
          <wp:anchor distT="114300" distB="114300" distL="114300" distR="114300" simplePos="0" relativeHeight="251659264" behindDoc="0" locked="0" layoutInCell="0" hidden="0" allowOverlap="1" wp14:anchorId="5AFA1603" wp14:editId="472B4802">
            <wp:simplePos x="0" y="0"/>
            <wp:positionH relativeFrom="margin">
              <wp:posOffset>685800</wp:posOffset>
            </wp:positionH>
            <wp:positionV relativeFrom="paragraph">
              <wp:posOffset>227330</wp:posOffset>
            </wp:positionV>
            <wp:extent cx="4457700" cy="3619500"/>
            <wp:effectExtent l="0" t="0" r="12700" b="12700"/>
            <wp:wrapSquare wrapText="bothSides" distT="114300" distB="114300" distL="114300" distR="114300"/>
            <wp:docPr id="4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3619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1836">
        <w:rPr>
          <w:color w:val="000000"/>
        </w:rPr>
        <w:tab/>
        <w:t>Global and Multicultural Engagement Building</w:t>
      </w:r>
      <w:r w:rsidR="00511836">
        <w:rPr>
          <w:color w:val="000000"/>
        </w:rPr>
        <w:tab/>
      </w:r>
    </w:p>
    <w:p w14:paraId="3A94B6E9" w14:textId="77777777" w:rsidR="00050C18" w:rsidRDefault="0081191E">
      <w:pPr>
        <w:spacing w:before="0"/>
        <w:jc w:val="center"/>
      </w:pPr>
      <w:r>
        <w:pict w14:anchorId="6276432D">
          <v:rect id="_x0000_i1030" style="width:0;height:1.5pt" o:hralign="center" o:hrstd="t" o:hr="t" fillcolor="#a0a0a0" stroked="f"/>
        </w:pict>
      </w:r>
    </w:p>
    <w:p w14:paraId="7639D525" w14:textId="77777777" w:rsidR="00050C18" w:rsidRDefault="00511836">
      <w:pPr>
        <w:spacing w:before="0"/>
        <w:jc w:val="center"/>
      </w:pPr>
      <w:r>
        <w:rPr>
          <w:color w:val="000000"/>
        </w:rPr>
        <w:t>Claude Pepper Center</w:t>
      </w:r>
    </w:p>
    <w:p w14:paraId="23B2D7BE" w14:textId="77777777" w:rsidR="00050C18" w:rsidRDefault="00050C18">
      <w:pPr>
        <w:spacing w:before="0"/>
        <w:jc w:val="center"/>
      </w:pPr>
    </w:p>
    <w:p w14:paraId="1F0B4BB3" w14:textId="77777777" w:rsidR="00050C18" w:rsidRDefault="00905854">
      <w:pPr>
        <w:spacing w:before="0"/>
        <w:jc w:val="center"/>
      </w:pPr>
      <w:r w:rsidRPr="00905854">
        <w:drawing>
          <wp:inline distT="114300" distB="114300" distL="114300" distR="114300" wp14:anchorId="6DFBF601" wp14:editId="76196A56">
            <wp:extent cx="4714875" cy="2980244"/>
            <wp:effectExtent l="0" t="0" r="0" b="0"/>
            <wp:docPr id="6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29802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F63C3EF" w14:textId="77777777" w:rsidR="00050C18" w:rsidRDefault="00511836">
      <w:pPr>
        <w:spacing w:before="0"/>
        <w:jc w:val="center"/>
      </w:pPr>
      <w:r>
        <w:rPr>
          <w:b/>
          <w:color w:val="000000"/>
          <w:sz w:val="36"/>
          <w:szCs w:val="36"/>
        </w:rPr>
        <w:lastRenderedPageBreak/>
        <w:t>Special Thanks to:</w:t>
      </w:r>
    </w:p>
    <w:p w14:paraId="01605A41" w14:textId="77777777" w:rsidR="00050C18" w:rsidRDefault="00511836" w:rsidP="00CF0718">
      <w:pPr>
        <w:pStyle w:val="Title"/>
        <w:spacing w:line="276" w:lineRule="auto"/>
        <w:contextualSpacing w:val="0"/>
        <w:jc w:val="center"/>
      </w:pPr>
      <w:bookmarkStart w:id="6" w:name="_zbkdmx28rfod" w:colFirst="0" w:colLast="0"/>
      <w:bookmarkEnd w:id="6"/>
      <w:r>
        <w:rPr>
          <w:noProof/>
        </w:rPr>
        <w:drawing>
          <wp:inline distT="114300" distB="114300" distL="114300" distR="114300" wp14:anchorId="48116DB0" wp14:editId="5FA9C9EF">
            <wp:extent cx="1562100" cy="1562100"/>
            <wp:effectExtent l="0" t="0" r="0" b="0"/>
            <wp:docPr id="10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8732C74" w14:textId="77777777" w:rsidR="00050C18" w:rsidRDefault="00050C18"/>
    <w:p w14:paraId="257D4ADD" w14:textId="77777777" w:rsidR="00050C18" w:rsidRDefault="00511836" w:rsidP="00CF0718">
      <w:pPr>
        <w:pStyle w:val="Title"/>
        <w:spacing w:line="276" w:lineRule="auto"/>
        <w:contextualSpacing w:val="0"/>
        <w:jc w:val="center"/>
      </w:pPr>
      <w:bookmarkStart w:id="7" w:name="_xwwjnmra5mn9" w:colFirst="0" w:colLast="0"/>
      <w:bookmarkEnd w:id="7"/>
      <w:r>
        <w:rPr>
          <w:noProof/>
        </w:rPr>
        <w:drawing>
          <wp:inline distT="114300" distB="114300" distL="114300" distR="114300" wp14:anchorId="0FB4BD3B" wp14:editId="23CC2706">
            <wp:extent cx="1524000" cy="1524000"/>
            <wp:effectExtent l="0" t="0" r="0" b="0"/>
            <wp:docPr id="5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bookmarkStart w:id="8" w:name="_vugj61ked2ku" w:colFirst="0" w:colLast="0"/>
      <w:bookmarkEnd w:id="8"/>
    </w:p>
    <w:p w14:paraId="52ADD4BB" w14:textId="77777777" w:rsidR="00CF0718" w:rsidRDefault="00CF0718"/>
    <w:p w14:paraId="71C6D89B" w14:textId="77777777" w:rsidR="00CF0718" w:rsidRDefault="00CF0718"/>
    <w:p w14:paraId="7470A7DE" w14:textId="77777777" w:rsidR="00050C18" w:rsidRDefault="00511836">
      <w:pPr>
        <w:jc w:val="center"/>
      </w:pPr>
      <w:r>
        <w:rPr>
          <w:noProof/>
        </w:rPr>
        <w:drawing>
          <wp:inline distT="114300" distB="114300" distL="114300" distR="114300" wp14:anchorId="6A01D98F" wp14:editId="64042E9F">
            <wp:extent cx="4810125" cy="1485900"/>
            <wp:effectExtent l="0" t="0" r="0" b="0"/>
            <wp:docPr id="1" name="image0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5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485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050C18">
      <w:headerReference w:type="default" r:id="rId16"/>
      <w:footerReference w:type="default" r:id="rId17"/>
      <w:headerReference w:type="first" r:id="rId18"/>
      <w:pgSz w:w="12240" w:h="15840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AD27BF" w14:textId="77777777" w:rsidR="00511836" w:rsidRDefault="00511836">
      <w:pPr>
        <w:spacing w:before="0" w:line="240" w:lineRule="auto"/>
      </w:pPr>
      <w:r>
        <w:separator/>
      </w:r>
    </w:p>
  </w:endnote>
  <w:endnote w:type="continuationSeparator" w:id="0">
    <w:p w14:paraId="5ABBA3AC" w14:textId="77777777" w:rsidR="00511836" w:rsidRDefault="00511836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ource Code Pro">
    <w:altName w:val="Times New Roman"/>
    <w:charset w:val="00"/>
    <w:family w:val="auto"/>
    <w:pitch w:val="default"/>
  </w:font>
  <w:font w:name="Oswald">
    <w:altName w:val="Times New Roman"/>
    <w:charset w:val="00"/>
    <w:family w:val="auto"/>
    <w:pitch w:val="default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Covered By Your Grace">
    <w:altName w:val="Times New Roman"/>
    <w:charset w:val="00"/>
    <w:family w:val="auto"/>
    <w:pitch w:val="default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A32278" w14:textId="77777777" w:rsidR="00050C18" w:rsidRDefault="00511836">
    <w:r>
      <w:rPr>
        <w:noProof/>
      </w:rPr>
      <w:drawing>
        <wp:inline distT="114300" distB="114300" distL="114300" distR="114300" wp14:anchorId="07523815" wp14:editId="783E4435">
          <wp:extent cx="5943600" cy="63500"/>
          <wp:effectExtent l="0" t="0" r="0" b="0"/>
          <wp:docPr id="3" name="image09.png" title="horizontal l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9.png" title="horizontal lin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43600" cy="63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7D6447" w14:textId="77777777" w:rsidR="00511836" w:rsidRDefault="00511836">
      <w:pPr>
        <w:spacing w:before="0" w:line="240" w:lineRule="auto"/>
      </w:pPr>
      <w:r>
        <w:separator/>
      </w:r>
    </w:p>
  </w:footnote>
  <w:footnote w:type="continuationSeparator" w:id="0">
    <w:p w14:paraId="44302BCE" w14:textId="77777777" w:rsidR="00511836" w:rsidRDefault="00511836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BE6C75" w14:textId="77777777" w:rsidR="00050C18" w:rsidRDefault="00511836">
    <w:pPr>
      <w:spacing w:before="1000" w:after="400"/>
      <w:jc w:val="center"/>
    </w:pPr>
    <w:r>
      <w:fldChar w:fldCharType="begin"/>
    </w:r>
    <w:r>
      <w:instrText>PAGE</w:instrText>
    </w:r>
    <w:r>
      <w:fldChar w:fldCharType="separate"/>
    </w:r>
    <w:r w:rsidR="0081191E">
      <w:rPr>
        <w:noProof/>
      </w:rPr>
      <w:t>7</w:t>
    </w:r>
    <w:r>
      <w:fldChar w:fldCharType="end"/>
    </w:r>
  </w:p>
  <w:p w14:paraId="39539727" w14:textId="77777777" w:rsidR="00050C18" w:rsidRDefault="00511836">
    <w:pPr>
      <w:spacing w:line="240" w:lineRule="auto"/>
    </w:pPr>
    <w:r>
      <w:rPr>
        <w:noProof/>
      </w:rPr>
      <w:drawing>
        <wp:inline distT="114300" distB="114300" distL="114300" distR="114300" wp14:anchorId="79C87A01" wp14:editId="1AFD6D2E">
          <wp:extent cx="5943600" cy="38100"/>
          <wp:effectExtent l="0" t="0" r="0" b="0"/>
          <wp:docPr id="2" name="image08.png" title="horizontal l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8.png" title="horizontal lin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43600" cy="38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FD391E" w14:textId="77777777" w:rsidR="00050C18" w:rsidRDefault="00050C18">
    <w:pPr>
      <w:jc w:val="right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96B40"/>
    <w:multiLevelType w:val="multilevel"/>
    <w:tmpl w:val="8896446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15A8010B"/>
    <w:multiLevelType w:val="multilevel"/>
    <w:tmpl w:val="80B8876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2">
    <w:nsid w:val="2CA0243D"/>
    <w:multiLevelType w:val="multilevel"/>
    <w:tmpl w:val="F8E02E2C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3">
    <w:nsid w:val="33562FD6"/>
    <w:multiLevelType w:val="multilevel"/>
    <w:tmpl w:val="E836E7BE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4">
    <w:nsid w:val="6C793D92"/>
    <w:multiLevelType w:val="multilevel"/>
    <w:tmpl w:val="72D4AA7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nsid w:val="72F97E10"/>
    <w:multiLevelType w:val="multilevel"/>
    <w:tmpl w:val="011AB0E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6">
    <w:nsid w:val="7B3C78B4"/>
    <w:multiLevelType w:val="multilevel"/>
    <w:tmpl w:val="E6DE909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C18"/>
    <w:rsid w:val="00050C18"/>
    <w:rsid w:val="00511836"/>
    <w:rsid w:val="0081191E"/>
    <w:rsid w:val="00905854"/>
    <w:rsid w:val="009B05C9"/>
    <w:rsid w:val="00CF0718"/>
    <w:rsid w:val="00E07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4"/>
    <o:shapelayout v:ext="edit">
      <o:idmap v:ext="edit" data="1"/>
    </o:shapelayout>
  </w:shapeDefaults>
  <w:decimalSymbol w:val="."/>
  <w:listSeparator w:val=","/>
  <w14:docId w14:val="2B3284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Source Code Pro" w:eastAsia="Source Code Pro" w:hAnsi="Source Code Pro" w:cs="Source Code Pro"/>
        <w:color w:val="424242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spacing w:before="720" w:line="240" w:lineRule="auto"/>
      <w:contextualSpacing/>
      <w:outlineLvl w:val="0"/>
    </w:pPr>
    <w:rPr>
      <w:rFonts w:ascii="Oswald" w:eastAsia="Oswald" w:hAnsi="Oswald" w:cs="Oswald"/>
      <w:sz w:val="36"/>
      <w:szCs w:val="36"/>
    </w:rPr>
  </w:style>
  <w:style w:type="paragraph" w:styleId="Heading2">
    <w:name w:val="heading 2"/>
    <w:basedOn w:val="Normal"/>
    <w:next w:val="Normal"/>
    <w:pPr>
      <w:spacing w:line="240" w:lineRule="auto"/>
      <w:contextualSpacing/>
      <w:jc w:val="center"/>
      <w:outlineLvl w:val="1"/>
    </w:pPr>
    <w:rPr>
      <w:rFonts w:ascii="Oswald" w:eastAsia="Oswald" w:hAnsi="Oswald" w:cs="Oswald"/>
      <w:color w:val="000000"/>
      <w:sz w:val="32"/>
      <w:szCs w:val="32"/>
    </w:rPr>
  </w:style>
  <w:style w:type="paragraph" w:styleId="Heading3">
    <w:name w:val="heading 3"/>
    <w:basedOn w:val="Normal"/>
    <w:next w:val="Normal"/>
    <w:pPr>
      <w:spacing w:before="0"/>
      <w:contextualSpacing/>
      <w:outlineLvl w:val="2"/>
    </w:pPr>
    <w:rPr>
      <w:i/>
      <w:color w:val="E31C60"/>
      <w:sz w:val="20"/>
      <w:szCs w:val="20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line="240" w:lineRule="auto"/>
      <w:contextualSpacing/>
    </w:pPr>
    <w:rPr>
      <w:rFonts w:ascii="Oswald" w:eastAsia="Oswald" w:hAnsi="Oswald" w:cs="Oswald"/>
      <w:sz w:val="104"/>
      <w:szCs w:val="104"/>
    </w:rPr>
  </w:style>
  <w:style w:type="paragraph" w:styleId="Subtitle">
    <w:name w:val="Subtitle"/>
    <w:basedOn w:val="Normal"/>
    <w:next w:val="Normal"/>
    <w:pPr>
      <w:spacing w:before="0"/>
      <w:contextualSpacing/>
      <w:jc w:val="center"/>
    </w:pPr>
    <w:rPr>
      <w:rFonts w:ascii="Covered By Your Grace" w:eastAsia="Covered By Your Grace" w:hAnsi="Covered By Your Grace" w:cs="Covered By Your Grace"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9B05C9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05C9"/>
  </w:style>
  <w:style w:type="paragraph" w:styleId="Footer">
    <w:name w:val="footer"/>
    <w:basedOn w:val="Normal"/>
    <w:link w:val="FooterChar"/>
    <w:uiPriority w:val="99"/>
    <w:unhideWhenUsed/>
    <w:rsid w:val="009B05C9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05C9"/>
  </w:style>
  <w:style w:type="paragraph" w:styleId="BalloonText">
    <w:name w:val="Balloon Text"/>
    <w:basedOn w:val="Normal"/>
    <w:link w:val="BalloonTextChar"/>
    <w:uiPriority w:val="99"/>
    <w:semiHidden/>
    <w:unhideWhenUsed/>
    <w:rsid w:val="00E07F66"/>
    <w:pPr>
      <w:spacing w:before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F6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Source Code Pro" w:eastAsia="Source Code Pro" w:hAnsi="Source Code Pro" w:cs="Source Code Pro"/>
        <w:color w:val="424242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spacing w:before="720" w:line="240" w:lineRule="auto"/>
      <w:contextualSpacing/>
      <w:outlineLvl w:val="0"/>
    </w:pPr>
    <w:rPr>
      <w:rFonts w:ascii="Oswald" w:eastAsia="Oswald" w:hAnsi="Oswald" w:cs="Oswald"/>
      <w:sz w:val="36"/>
      <w:szCs w:val="36"/>
    </w:rPr>
  </w:style>
  <w:style w:type="paragraph" w:styleId="Heading2">
    <w:name w:val="heading 2"/>
    <w:basedOn w:val="Normal"/>
    <w:next w:val="Normal"/>
    <w:pPr>
      <w:spacing w:line="240" w:lineRule="auto"/>
      <w:contextualSpacing/>
      <w:jc w:val="center"/>
      <w:outlineLvl w:val="1"/>
    </w:pPr>
    <w:rPr>
      <w:rFonts w:ascii="Oswald" w:eastAsia="Oswald" w:hAnsi="Oswald" w:cs="Oswald"/>
      <w:color w:val="000000"/>
      <w:sz w:val="32"/>
      <w:szCs w:val="32"/>
    </w:rPr>
  </w:style>
  <w:style w:type="paragraph" w:styleId="Heading3">
    <w:name w:val="heading 3"/>
    <w:basedOn w:val="Normal"/>
    <w:next w:val="Normal"/>
    <w:pPr>
      <w:spacing w:before="0"/>
      <w:contextualSpacing/>
      <w:outlineLvl w:val="2"/>
    </w:pPr>
    <w:rPr>
      <w:i/>
      <w:color w:val="E31C60"/>
      <w:sz w:val="20"/>
      <w:szCs w:val="20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line="240" w:lineRule="auto"/>
      <w:contextualSpacing/>
    </w:pPr>
    <w:rPr>
      <w:rFonts w:ascii="Oswald" w:eastAsia="Oswald" w:hAnsi="Oswald" w:cs="Oswald"/>
      <w:sz w:val="104"/>
      <w:szCs w:val="104"/>
    </w:rPr>
  </w:style>
  <w:style w:type="paragraph" w:styleId="Subtitle">
    <w:name w:val="Subtitle"/>
    <w:basedOn w:val="Normal"/>
    <w:next w:val="Normal"/>
    <w:pPr>
      <w:spacing w:before="0"/>
      <w:contextualSpacing/>
      <w:jc w:val="center"/>
    </w:pPr>
    <w:rPr>
      <w:rFonts w:ascii="Covered By Your Grace" w:eastAsia="Covered By Your Grace" w:hAnsi="Covered By Your Grace" w:cs="Covered By Your Grace"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9B05C9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05C9"/>
  </w:style>
  <w:style w:type="paragraph" w:styleId="Footer">
    <w:name w:val="footer"/>
    <w:basedOn w:val="Normal"/>
    <w:link w:val="FooterChar"/>
    <w:uiPriority w:val="99"/>
    <w:unhideWhenUsed/>
    <w:rsid w:val="009B05C9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05C9"/>
  </w:style>
  <w:style w:type="paragraph" w:styleId="BalloonText">
    <w:name w:val="Balloon Text"/>
    <w:basedOn w:val="Normal"/>
    <w:link w:val="BalloonTextChar"/>
    <w:uiPriority w:val="99"/>
    <w:semiHidden/>
    <w:unhideWhenUsed/>
    <w:rsid w:val="00E07F66"/>
    <w:pPr>
      <w:spacing w:before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F6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20" Type="http://schemas.openxmlformats.org/officeDocument/2006/relationships/theme" Target="theme/theme1.xml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header" Target="header1.xml"/><Relationship Id="rId17" Type="http://schemas.openxmlformats.org/officeDocument/2006/relationships/footer" Target="footer1.xml"/><Relationship Id="rId18" Type="http://schemas.openxmlformats.org/officeDocument/2006/relationships/header" Target="header2.xml"/><Relationship Id="rId19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517</Words>
  <Characters>2952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Kent Peacock</dc:creator>
  <cp:lastModifiedBy>Kent Peacock</cp:lastModifiedBy>
  <cp:revision>4</cp:revision>
  <dcterms:created xsi:type="dcterms:W3CDTF">2017-02-28T04:48:00Z</dcterms:created>
  <dcterms:modified xsi:type="dcterms:W3CDTF">2017-03-01T02:07:00Z</dcterms:modified>
</cp:coreProperties>
</file>